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04E" w:rsidRPr="0093604E" w:rsidRDefault="0093604E" w:rsidP="0093604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9360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Promozione integrata dell’Italia</w:t>
      </w:r>
    </w:p>
    <w:p w:rsidR="0093604E" w:rsidRPr="0093604E" w:rsidRDefault="0093604E" w:rsidP="009360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04E">
        <w:rPr>
          <w:rFonts w:ascii="Times New Roman" w:eastAsia="Times New Roman" w:hAnsi="Times New Roman" w:cs="Times New Roman"/>
          <w:sz w:val="24"/>
          <w:szCs w:val="24"/>
          <w:lang w:eastAsia="it-IT"/>
        </w:rPr>
        <w:t>La Direzione Centrale per la Promozione Integrata e l’Innovazione coordina le attività di promozione dell’Italia, in stretto raccordo con le diverse realtà del Paese, raccontando al pubblico straniero la sapienza, la bellezza, la varietà, l’originalità e la spinta all’innovazione che caratterizzano da sempre i diversi aspetti dell’essere e del saper fare italiani nei campi della cultura, dell’economia, della scienza e della tecnologia.</w:t>
      </w:r>
    </w:p>
    <w:p w:rsidR="0093604E" w:rsidRPr="0093604E" w:rsidRDefault="0093604E" w:rsidP="009360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04E">
        <w:rPr>
          <w:rFonts w:ascii="Times New Roman" w:eastAsia="Times New Roman" w:hAnsi="Times New Roman" w:cs="Times New Roman"/>
          <w:sz w:val="24"/>
          <w:szCs w:val="24"/>
          <w:lang w:eastAsia="it-IT"/>
        </w:rPr>
        <w:t>Ogni iniziativa di promozione integrata nasce a partire da un tema che viene sviluppato e declinato nelle diverse dimensioni che lo compongono, con linguaggi e strumenti diversi.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360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risultato è l’ideazione e produzione di contenuti originali per il pubblico internazionale da divulgare in svariate modalità, che spaziano dal </w:t>
      </w:r>
      <w:proofErr w:type="spellStart"/>
      <w:r w:rsidRPr="0093604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gaming</w:t>
      </w:r>
      <w:proofErr w:type="spellEnd"/>
      <w:r w:rsidRPr="0093604E">
        <w:rPr>
          <w:rFonts w:ascii="Times New Roman" w:eastAsia="Times New Roman" w:hAnsi="Times New Roman" w:cs="Times New Roman"/>
          <w:sz w:val="24"/>
          <w:szCs w:val="24"/>
          <w:lang w:eastAsia="it-IT"/>
        </w:rPr>
        <w:t>, alle mostre esperienziali, ai prodotti audio-visivi, alla produzione fumettistica.</w:t>
      </w:r>
    </w:p>
    <w:p w:rsidR="0093604E" w:rsidRPr="0093604E" w:rsidRDefault="0093604E" w:rsidP="009360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04E">
        <w:rPr>
          <w:rFonts w:ascii="Times New Roman" w:eastAsia="Times New Roman" w:hAnsi="Times New Roman" w:cs="Times New Roman"/>
          <w:sz w:val="24"/>
          <w:szCs w:val="24"/>
          <w:lang w:eastAsia="it-IT"/>
        </w:rPr>
        <w:t>LE RASSEGNE TEMATICHE: DESIGN, ALTA CUCINA, SPAZIO E SPORT</w:t>
      </w:r>
    </w:p>
    <w:p w:rsidR="0093604E" w:rsidRPr="0093604E" w:rsidRDefault="0093604E" w:rsidP="009360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5" w:history="1">
        <w:r w:rsidRPr="0093604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 xml:space="preserve">Italian Design </w:t>
        </w:r>
        <w:proofErr w:type="spellStart"/>
        <w:r w:rsidRPr="0093604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Day</w:t>
        </w:r>
        <w:proofErr w:type="spellEnd"/>
      </w:hyperlink>
      <w:r w:rsidRPr="009360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:</w:t>
      </w:r>
      <w:r w:rsidRPr="009360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rassegna annuale, lanciata nel 2017 dalla DGSP, in collaborazione e con il sostegno del Ministero della Cultura, per la promozione e internazionalizzazione di un comparto strategico per l’export italiano.</w:t>
      </w:r>
    </w:p>
    <w:p w:rsidR="0093604E" w:rsidRPr="0093604E" w:rsidRDefault="0093604E" w:rsidP="009360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0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Giornata della Ricerca italiana nel mondo</w:t>
      </w:r>
      <w:r w:rsidRPr="0093604E">
        <w:rPr>
          <w:rFonts w:ascii="Times New Roman" w:eastAsia="Times New Roman" w:hAnsi="Times New Roman" w:cs="Times New Roman"/>
          <w:sz w:val="24"/>
          <w:szCs w:val="24"/>
          <w:lang w:eastAsia="it-IT"/>
        </w:rPr>
        <w:t>: istituita in occasione del 15 aprile, anniversario della nascita del genio italiano Leonardo Da Vinci, la rassegna mira a valorizzare il contributo dei ricercatori italiani alla scienza internazionale e promuovere la divulgazione dei risultati delle loro ricerche. La prima edizione è stata lanciata nel 2018 dal Ministero degli Affari Esteri e della Cooperazione Internazionale, dal Ministero dell’Istruzione, dell’Università e della Ricerca e dal Ministero della Salute.</w:t>
      </w:r>
    </w:p>
    <w:p w:rsidR="0093604E" w:rsidRPr="0093604E" w:rsidRDefault="0093604E" w:rsidP="009360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history="1">
        <w:r w:rsidRPr="0093604E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it-IT"/>
          </w:rPr>
          <w:t>Settimana della Cucina italiana nel mondo</w:t>
        </w:r>
      </w:hyperlink>
      <w:r w:rsidRPr="0093604E">
        <w:rPr>
          <w:rFonts w:ascii="Times New Roman" w:eastAsia="Times New Roman" w:hAnsi="Times New Roman" w:cs="Times New Roman"/>
          <w:sz w:val="24"/>
          <w:szCs w:val="24"/>
          <w:lang w:eastAsia="it-IT"/>
        </w:rPr>
        <w:t>: ogni anno, dal 2016 la DGSP organizza la Settimana della Cucina italiana nel Mondo, un’occasione per valorizzare le eccellenze enogastronomiche italiane, la dieta mediterranea e l’innovazione scientifica in materia di agroalimentare, oltre che per contrastare il fenomeno dell’</w:t>
      </w:r>
      <w:r w:rsidRPr="0093604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Italian </w:t>
      </w:r>
      <w:proofErr w:type="spellStart"/>
      <w:r w:rsidRPr="0093604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sounding</w:t>
      </w:r>
      <w:proofErr w:type="spellEnd"/>
      <w:r w:rsidRPr="0093604E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93604E" w:rsidRPr="0093604E" w:rsidRDefault="0093604E" w:rsidP="009360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7" w:history="1">
        <w:r w:rsidRPr="0093604E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it-IT"/>
          </w:rPr>
          <w:t>Giornata Nazionale dello Spazio</w:t>
        </w:r>
      </w:hyperlink>
      <w:r w:rsidRPr="009360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 istituita nel 2021 per celebrare il lancio del primo satellite italiano, il San Marco 1, decollato nel 1964 dalla base americana di </w:t>
      </w:r>
      <w:proofErr w:type="spellStart"/>
      <w:r w:rsidRPr="0093604E">
        <w:rPr>
          <w:rFonts w:ascii="Times New Roman" w:eastAsia="Times New Roman" w:hAnsi="Times New Roman" w:cs="Times New Roman"/>
          <w:sz w:val="24"/>
          <w:szCs w:val="24"/>
          <w:lang w:eastAsia="it-IT"/>
        </w:rPr>
        <w:t>Wallops</w:t>
      </w:r>
      <w:proofErr w:type="spellEnd"/>
      <w:r w:rsidRPr="009360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Island. La rassegna si propone di raccontare come la scienza e la tecnologia applicate allo spazio contribuiscano al miglioramento della condizione umana e come il settore offra ritorni in termini di crescita economica, benessere, sviluppo sostenibile e protezione ambientale.</w:t>
      </w:r>
    </w:p>
    <w:p w:rsidR="0093604E" w:rsidRPr="0093604E" w:rsidRDefault="0093604E" w:rsidP="009360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8" w:history="1">
        <w:r w:rsidRPr="0093604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La giornata dello sport italiano nel mondo</w:t>
        </w:r>
      </w:hyperlink>
      <w:r w:rsidRPr="009360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: </w:t>
      </w:r>
      <w:r w:rsidRPr="0093604E">
        <w:rPr>
          <w:rFonts w:ascii="Times New Roman" w:eastAsia="Times New Roman" w:hAnsi="Times New Roman" w:cs="Times New Roman"/>
          <w:sz w:val="24"/>
          <w:szCs w:val="24"/>
          <w:lang w:eastAsia="it-IT"/>
        </w:rPr>
        <w:t>da realizzarsi nella seconda settimana di settembre e che, </w:t>
      </w:r>
      <w:r w:rsidRPr="009360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 partire dal 2024</w:t>
      </w:r>
      <w:r w:rsidRPr="0093604E">
        <w:rPr>
          <w:rFonts w:ascii="Times New Roman" w:eastAsia="Times New Roman" w:hAnsi="Times New Roman" w:cs="Times New Roman"/>
          <w:sz w:val="24"/>
          <w:szCs w:val="24"/>
          <w:lang w:eastAsia="it-IT"/>
        </w:rPr>
        <w:t> sarà l’occasione per raccontare, attraverso lo sport ed i suoi protagonisti, le eccellenze, i distretti, le industrie italiane di settore, nonché valorizzare i giovani e le collettività italiane.</w:t>
      </w:r>
    </w:p>
    <w:p w:rsidR="0093604E" w:rsidRPr="0093604E" w:rsidRDefault="0093604E" w:rsidP="009360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ALCUNE</w:t>
      </w:r>
      <w:r w:rsidRPr="009360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INIZIATIVE IN CORSO</w:t>
      </w:r>
    </w:p>
    <w:p w:rsidR="0093604E" w:rsidRPr="0093604E" w:rsidRDefault="0093604E" w:rsidP="0093604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0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Geronimo Stilton, “Mille Meraviglie. Viaggio alla scoperta dell’Italia”</w:t>
      </w:r>
      <w:r w:rsidRPr="0093604E">
        <w:rPr>
          <w:rFonts w:ascii="Times New Roman" w:eastAsia="Times New Roman" w:hAnsi="Times New Roman" w:cs="Times New Roman"/>
          <w:sz w:val="24"/>
          <w:szCs w:val="24"/>
          <w:lang w:eastAsia="it-IT"/>
        </w:rPr>
        <w:t>: edizione speciale in cui il famoso personaggio viaggia per l’Italia per far scoprire a ragazze e ragazzi di tutto il mondo le meraviglie del nostro Paese.</w:t>
      </w:r>
    </w:p>
    <w:p w:rsidR="0093604E" w:rsidRPr="0093604E" w:rsidRDefault="0093604E" w:rsidP="0093604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0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“Diva! Italian Glamour in Fashion </w:t>
      </w:r>
      <w:proofErr w:type="spellStart"/>
      <w:r w:rsidRPr="009360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Jewellery</w:t>
      </w:r>
      <w:proofErr w:type="spellEnd"/>
      <w:r w:rsidRPr="009360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”</w:t>
      </w:r>
      <w:r w:rsidRPr="0093604E">
        <w:rPr>
          <w:rFonts w:ascii="Times New Roman" w:eastAsia="Times New Roman" w:hAnsi="Times New Roman" w:cs="Times New Roman"/>
          <w:sz w:val="24"/>
          <w:szCs w:val="24"/>
          <w:lang w:eastAsia="it-IT"/>
        </w:rPr>
        <w:t>: esposizione celebrativa dell’eleganza e qualità manifatturiera del gioiello moda italiano.</w:t>
      </w:r>
    </w:p>
    <w:p w:rsidR="0093604E" w:rsidRPr="0093604E" w:rsidRDefault="0093604E" w:rsidP="0093604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0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“Italian </w:t>
      </w:r>
      <w:proofErr w:type="spellStart"/>
      <w:r w:rsidRPr="009360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Routes</w:t>
      </w:r>
      <w:proofErr w:type="spellEnd"/>
      <w:r w:rsidRPr="009360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 Montagne, alpinismo, cambiamenti climatici”</w:t>
      </w:r>
      <w:r w:rsidRPr="0093604E">
        <w:rPr>
          <w:rFonts w:ascii="Times New Roman" w:eastAsia="Times New Roman" w:hAnsi="Times New Roman" w:cs="Times New Roman"/>
          <w:sz w:val="24"/>
          <w:szCs w:val="24"/>
          <w:lang w:eastAsia="it-IT"/>
        </w:rPr>
        <w:t>: esposizione dedicata alla grande tradizione italiana legata alla cultura della montagna e all’alpinismo e alla consapevolezza ambientale nelle pratiche di accesso agli habitat naturali.</w:t>
      </w:r>
      <w:bookmarkStart w:id="0" w:name="_GoBack"/>
      <w:bookmarkEnd w:id="0"/>
    </w:p>
    <w:sectPr w:rsidR="0093604E" w:rsidRPr="009360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97A41"/>
    <w:multiLevelType w:val="multilevel"/>
    <w:tmpl w:val="CAC0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B329A"/>
    <w:multiLevelType w:val="multilevel"/>
    <w:tmpl w:val="EEA0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04E"/>
    <w:rsid w:val="0015212A"/>
    <w:rsid w:val="0093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54025"/>
  <w15:chartTrackingRefBased/>
  <w15:docId w15:val="{3DC9FD53-260A-467C-A28C-203CC713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0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teri.it/it/diplomazia-economica-e-politica-commerciale/diplomazia-dello-spor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teri.it/it/sala_stampa/archivionotizie/comunicati/2022/12/giornata-nazionale-dello-spazi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steri.it/it/diplomazia-economica-e-politica-commerciale/diplomaziaeconomica/promozione-integrata-del-sistema/settimana-della-cucina-italiana/" TargetMode="External"/><Relationship Id="rId5" Type="http://schemas.openxmlformats.org/officeDocument/2006/relationships/hyperlink" Target="https://www.esteri.it/it/diplomazia-economica-e-politica-commerciale/diplomaziaeconomica/promozione-integrata-del-sistema/italian-design-day-2023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Iuliano</dc:creator>
  <cp:keywords/>
  <dc:description/>
  <cp:lastModifiedBy>Stefania Iuliano</cp:lastModifiedBy>
  <cp:revision>1</cp:revision>
  <dcterms:created xsi:type="dcterms:W3CDTF">2025-11-17T14:00:00Z</dcterms:created>
  <dcterms:modified xsi:type="dcterms:W3CDTF">2025-11-17T14:09:00Z</dcterms:modified>
</cp:coreProperties>
</file>